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DB6A6" w14:textId="7CB72811" w:rsidR="00C41162" w:rsidRDefault="00184306" w:rsidP="00FA4C47">
      <w:pPr>
        <w:pStyle w:val="Titolo1"/>
      </w:pPr>
      <w:r w:rsidRPr="006533B7">
        <w:t xml:space="preserve">Allegato </w:t>
      </w:r>
      <w:r w:rsidR="0056328A">
        <w:t>5</w:t>
      </w:r>
      <w:bookmarkStart w:id="0" w:name="_GoBack"/>
      <w:bookmarkEnd w:id="0"/>
      <w:r w:rsidRPr="006533B7">
        <w:t xml:space="preserve"> - Domanda di partecipazione (nel caso di partecipazione a lotti diversi in più forme occorre presentare tante domande quante sono le diverse forme di partecipazione)</w:t>
      </w:r>
    </w:p>
    <w:p w14:paraId="7D7DACEA" w14:textId="77777777" w:rsidR="00FA4C47" w:rsidRPr="00FA4C47" w:rsidRDefault="00FA4C47" w:rsidP="00FA4C47"/>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lastRenderedPageBreak/>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lastRenderedPageBreak/>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lastRenderedPageBreak/>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341ECF17" w:rsidR="00A740E5" w:rsidRPr="00FE045E" w:rsidRDefault="00A740E5" w:rsidP="00FA4C47">
      <w:pPr>
        <w:pStyle w:val="Paragrafoelenco"/>
        <w:ind w:left="284" w:hanging="284"/>
        <w:jc w:val="both"/>
        <w:rPr>
          <w:sz w:val="20"/>
          <w:szCs w:val="20"/>
        </w:rPr>
      </w:pPr>
      <w:proofErr w:type="gramStart"/>
      <w:r w:rsidRPr="006533B7">
        <w:rPr>
          <w:sz w:val="20"/>
          <w:szCs w:val="20"/>
        </w:rPr>
        <w:t>▪</w:t>
      </w:r>
      <w:r w:rsidR="000A1573">
        <w:rPr>
          <w:sz w:val="20"/>
          <w:szCs w:val="20"/>
        </w:rPr>
        <w:t xml:space="preserve">  </w:t>
      </w:r>
      <w:r w:rsidR="00FA4C47">
        <w:rPr>
          <w:sz w:val="20"/>
          <w:szCs w:val="20"/>
        </w:rPr>
        <w:tab/>
      </w:r>
      <w:proofErr w:type="gramEnd"/>
      <w:r w:rsidR="008C3880" w:rsidRPr="00F35EAB">
        <w:rPr>
          <w:b/>
          <w:sz w:val="20"/>
          <w:szCs w:val="20"/>
        </w:rPr>
        <w:t>DICHIARA</w:t>
      </w:r>
      <w:r w:rsidR="00184306" w:rsidRPr="00F35EAB">
        <w:rPr>
          <w:b/>
          <w:sz w:val="20"/>
          <w:szCs w:val="20"/>
        </w:rPr>
        <w:t xml:space="preserve"> </w:t>
      </w:r>
      <w:r w:rsidR="00184306" w:rsidRPr="00F35EAB">
        <w:rPr>
          <w:sz w:val="20"/>
          <w:szCs w:val="20"/>
        </w:rPr>
        <w:t>che è stato impossibilitato ad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lastRenderedPageBreak/>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3754B9A7" w14:textId="73977C8A" w:rsidR="00320515" w:rsidRPr="00E917A1"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00184306" w:rsidRPr="006533B7">
        <w:rPr>
          <w:sz w:val="20"/>
          <w:szCs w:val="20"/>
        </w:rPr>
        <w:t xml:space="preserve">di cui </w:t>
      </w:r>
      <w:r w:rsidR="00762F09">
        <w:rPr>
          <w:sz w:val="20"/>
          <w:szCs w:val="20"/>
        </w:rPr>
        <w:t>………</w:t>
      </w:r>
      <w:r w:rsidR="00F11A2B">
        <w:rPr>
          <w:sz w:val="20"/>
          <w:szCs w:val="20"/>
        </w:rPr>
        <w:t xml:space="preserve"> </w:t>
      </w:r>
      <w:r w:rsidR="00762F09">
        <w:rPr>
          <w:sz w:val="20"/>
          <w:szCs w:val="20"/>
        </w:rPr>
        <w:t>[</w:t>
      </w:r>
      <w:r w:rsidR="00762F09" w:rsidRPr="00871A6D">
        <w:rPr>
          <w:i/>
          <w:sz w:val="20"/>
          <w:szCs w:val="20"/>
        </w:rPr>
        <w:t>indicare il riferimento normativo o amministrativo, per esempio legge regionale n</w:t>
      </w:r>
      <w:r w:rsidR="00F11A2B">
        <w:rPr>
          <w:i/>
          <w:sz w:val="20"/>
          <w:szCs w:val="20"/>
        </w:rPr>
        <w:t>.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 delibera n</w:t>
      </w:r>
      <w:r w:rsidR="00F11A2B">
        <w:rPr>
          <w:i/>
          <w:sz w:val="20"/>
          <w:szCs w:val="20"/>
        </w:rPr>
        <w:t xml:space="preserve">.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w:t>
      </w:r>
      <w:r w:rsidR="00762F09">
        <w:rPr>
          <w:sz w:val="20"/>
          <w:szCs w:val="20"/>
        </w:rPr>
        <w:t>] accessibile al seguente link</w:t>
      </w:r>
      <w:proofErr w:type="gramStart"/>
      <w:r w:rsidR="00F11A2B">
        <w:rPr>
          <w:sz w:val="20"/>
          <w:szCs w:val="20"/>
        </w:rPr>
        <w:t xml:space="preserve"> </w:t>
      </w:r>
      <w:r w:rsidR="00762F09">
        <w:rPr>
          <w:sz w:val="20"/>
          <w:szCs w:val="20"/>
        </w:rPr>
        <w:t>….</w:t>
      </w:r>
      <w:proofErr w:type="gramEnd"/>
      <w:r w:rsidR="00762F09">
        <w:rPr>
          <w:sz w:val="20"/>
          <w:szCs w:val="20"/>
        </w:rPr>
        <w:t>.</w:t>
      </w:r>
    </w:p>
    <w:p w14:paraId="282520ED" w14:textId="18C4232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0D2BAA" w:rsidRDefault="00F75A6B" w:rsidP="00FA4C47">
      <w:pPr>
        <w:pStyle w:val="Paragrafoelenco"/>
        <w:numPr>
          <w:ilvl w:val="0"/>
          <w:numId w:val="2"/>
        </w:numPr>
        <w:ind w:left="426"/>
        <w:jc w:val="both"/>
        <w:rPr>
          <w:sz w:val="20"/>
          <w:szCs w:val="20"/>
        </w:rPr>
      </w:pPr>
      <w:r w:rsidRPr="00777F4B">
        <w:rPr>
          <w:rFonts w:ascii="Titillium" w:hAnsi="Titillium" w:cs="Calibri"/>
          <w:sz w:val="18"/>
          <w:szCs w:val="18"/>
        </w:rPr>
        <w:t>(</w:t>
      </w:r>
      <w:r w:rsidR="00320515" w:rsidRPr="00777F4B">
        <w:rPr>
          <w:rFonts w:ascii="Titillium" w:hAnsi="Titillium" w:cs="Calibri"/>
          <w:i/>
          <w:sz w:val="18"/>
          <w:szCs w:val="18"/>
        </w:rPr>
        <w:t xml:space="preserve">Eventuale, </w:t>
      </w:r>
      <w:r w:rsidR="00320515" w:rsidRPr="00DB78F3">
        <w:rPr>
          <w:rFonts w:ascii="Titillium" w:hAnsi="Titillium" w:cs="Calibri"/>
          <w:i/>
          <w:sz w:val="18"/>
          <w:szCs w:val="18"/>
        </w:rPr>
        <w:t>nel caso i</w:t>
      </w:r>
      <w:r w:rsidR="00E917A1" w:rsidRPr="00DB78F3">
        <w:rPr>
          <w:rFonts w:ascii="Titillium" w:hAnsi="Titillium" w:cs="Calibri"/>
          <w:i/>
          <w:sz w:val="18"/>
          <w:szCs w:val="18"/>
        </w:rPr>
        <w:t>n cui sia previsto</w:t>
      </w:r>
      <w:r w:rsidR="0017440B" w:rsidRPr="00DB78F3">
        <w:rPr>
          <w:rFonts w:ascii="Titillium" w:hAnsi="Titillium" w:cs="Calibri"/>
          <w:i/>
          <w:sz w:val="18"/>
          <w:szCs w:val="18"/>
        </w:rPr>
        <w:t xml:space="preserve"> in gara</w:t>
      </w:r>
      <w:r w:rsidR="00E917A1" w:rsidRPr="00DB78F3">
        <w:rPr>
          <w:rFonts w:ascii="Titillium" w:hAnsi="Titillium" w:cs="Calibri"/>
          <w:i/>
          <w:sz w:val="18"/>
          <w:szCs w:val="18"/>
        </w:rPr>
        <w:t xml:space="preserve"> l’accordo di collaborazione</w:t>
      </w:r>
      <w:r w:rsidRPr="00777F4B">
        <w:rPr>
          <w:rFonts w:ascii="Titillium" w:hAnsi="Titillium" w:cs="Calibri"/>
          <w:sz w:val="18"/>
          <w:szCs w:val="18"/>
        </w:rPr>
        <w:t>)</w:t>
      </w:r>
      <w:r w:rsidR="00320515">
        <w:rPr>
          <w:rFonts w:ascii="Titillium" w:hAnsi="Titillium" w:cs="Calibri"/>
          <w:sz w:val="18"/>
          <w:szCs w:val="18"/>
        </w:rPr>
        <w:t xml:space="preserve"> </w:t>
      </w:r>
      <w:r w:rsidR="00E917A1" w:rsidRPr="000D2BAA">
        <w:rPr>
          <w:rFonts w:ascii="Titillium" w:hAnsi="Titillium" w:cs="Calibri"/>
          <w:sz w:val="18"/>
          <w:szCs w:val="18"/>
        </w:rPr>
        <w:t>ad accettare, nel caso di aggiudicazione, l’accordo di collaborazione di cui all’allegato</w:t>
      </w:r>
      <w:r w:rsidR="00FA4C47">
        <w:rPr>
          <w:rFonts w:ascii="Titillium" w:hAnsi="Titillium" w:cs="Calibri"/>
          <w:sz w:val="18"/>
          <w:szCs w:val="18"/>
        </w:rPr>
        <w:t xml:space="preserve"> … </w:t>
      </w:r>
      <w:r w:rsidR="00E917A1" w:rsidRPr="000D2BAA">
        <w:rPr>
          <w:rFonts w:ascii="Titillium" w:hAnsi="Titillium" w:cs="Calibri"/>
          <w:sz w:val="18"/>
          <w:szCs w:val="18"/>
        </w:rPr>
        <w:t>al Disciplinare;</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667991D3"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lastRenderedPageBreak/>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6D0F85">
        <w:trPr>
          <w:trHeight w:val="129"/>
        </w:trPr>
        <w:tc>
          <w:tcPr>
            <w:tcW w:w="1836" w:type="dxa"/>
            <w:tcBorders>
              <w:bottom w:val="single" w:sz="4" w:space="0" w:color="auto"/>
            </w:tcBorders>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tcBorders>
              <w:bottom w:val="single" w:sz="4" w:space="0" w:color="auto"/>
            </w:tcBorders>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6D0F85">
        <w:tc>
          <w:tcPr>
            <w:tcW w:w="1836" w:type="dxa"/>
            <w:tcBorders>
              <w:tr2bl w:val="single" w:sz="4" w:space="0" w:color="auto"/>
            </w:tcBorders>
          </w:tcPr>
          <w:p w14:paraId="1D198D8C" w14:textId="77777777" w:rsidR="00C41162" w:rsidRPr="006533B7" w:rsidRDefault="00C41162">
            <w:pPr>
              <w:spacing w:after="0" w:line="240" w:lineRule="auto"/>
              <w:jc w:val="both"/>
              <w:rPr>
                <w:sz w:val="20"/>
                <w:szCs w:val="20"/>
              </w:rPr>
            </w:pPr>
          </w:p>
        </w:tc>
        <w:tc>
          <w:tcPr>
            <w:tcW w:w="7792" w:type="dxa"/>
            <w:tcBorders>
              <w:tr2bl w:val="single" w:sz="4" w:space="0" w:color="auto"/>
            </w:tcBorders>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6D0F85">
        <w:tc>
          <w:tcPr>
            <w:tcW w:w="1836" w:type="dxa"/>
            <w:tcBorders>
              <w:tr2bl w:val="single" w:sz="4" w:space="0" w:color="auto"/>
            </w:tcBorders>
          </w:tcPr>
          <w:p w14:paraId="0F81427D" w14:textId="77777777" w:rsidR="00C41162" w:rsidRPr="006533B7" w:rsidRDefault="00C41162">
            <w:pPr>
              <w:spacing w:after="0" w:line="240" w:lineRule="auto"/>
              <w:jc w:val="both"/>
              <w:rPr>
                <w:sz w:val="20"/>
                <w:szCs w:val="20"/>
              </w:rPr>
            </w:pPr>
          </w:p>
        </w:tc>
        <w:tc>
          <w:tcPr>
            <w:tcW w:w="7792" w:type="dxa"/>
            <w:tcBorders>
              <w:tr2bl w:val="single" w:sz="4" w:space="0" w:color="auto"/>
            </w:tcBorders>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6D0F85">
        <w:tc>
          <w:tcPr>
            <w:tcW w:w="1836" w:type="dxa"/>
            <w:tcBorders>
              <w:tr2bl w:val="single" w:sz="4" w:space="0" w:color="auto"/>
            </w:tcBorders>
          </w:tcPr>
          <w:p w14:paraId="58DC397B" w14:textId="77777777" w:rsidR="00C41162" w:rsidRPr="006533B7" w:rsidRDefault="00C41162">
            <w:pPr>
              <w:spacing w:after="0" w:line="240" w:lineRule="auto"/>
              <w:jc w:val="both"/>
              <w:rPr>
                <w:sz w:val="20"/>
                <w:szCs w:val="20"/>
              </w:rPr>
            </w:pPr>
          </w:p>
        </w:tc>
        <w:tc>
          <w:tcPr>
            <w:tcW w:w="7792" w:type="dxa"/>
            <w:tcBorders>
              <w:tr2bl w:val="single" w:sz="4" w:space="0" w:color="auto"/>
            </w:tcBorders>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6D0F85">
        <w:tc>
          <w:tcPr>
            <w:tcW w:w="1836" w:type="dxa"/>
            <w:tcBorders>
              <w:tr2bl w:val="single" w:sz="4" w:space="0" w:color="auto"/>
            </w:tcBorders>
          </w:tcPr>
          <w:p w14:paraId="314F2E41" w14:textId="77777777" w:rsidR="00C41162" w:rsidRPr="006533B7" w:rsidRDefault="00C41162">
            <w:pPr>
              <w:spacing w:after="0" w:line="240" w:lineRule="auto"/>
              <w:jc w:val="both"/>
              <w:rPr>
                <w:sz w:val="20"/>
                <w:szCs w:val="20"/>
              </w:rPr>
            </w:pPr>
          </w:p>
        </w:tc>
        <w:tc>
          <w:tcPr>
            <w:tcW w:w="7792" w:type="dxa"/>
            <w:tcBorders>
              <w:tr2bl w:val="single" w:sz="4" w:space="0" w:color="auto"/>
            </w:tcBorders>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lastRenderedPageBreak/>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0FFE3175" w14:textId="1773A579" w:rsidR="00C41162" w:rsidRPr="00DB78F3"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67C11228"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193AE485"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19868A24" w14:textId="23D429A5" w:rsidR="00AA4C35" w:rsidRPr="00336832" w:rsidRDefault="0051528E" w:rsidP="00FC7EC6">
      <w:pPr>
        <w:pStyle w:val="Paragrafoelenco"/>
        <w:numPr>
          <w:ilvl w:val="0"/>
          <w:numId w:val="16"/>
        </w:numPr>
        <w:ind w:left="426"/>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xml:space="preserve">) </w:t>
      </w:r>
      <w:r w:rsidR="00184306" w:rsidRPr="00336832">
        <w:rPr>
          <w:rFonts w:cstheme="minorHAnsi"/>
          <w:sz w:val="20"/>
          <w:szCs w:val="20"/>
        </w:rPr>
        <w:t xml:space="preserve">rispettare le </w:t>
      </w:r>
      <w:r w:rsidR="004D1704" w:rsidRPr="00336832">
        <w:rPr>
          <w:rFonts w:cstheme="minorHAnsi"/>
          <w:sz w:val="20"/>
          <w:szCs w:val="20"/>
        </w:rPr>
        <w:t xml:space="preserve">seguenti </w:t>
      </w:r>
      <w:r w:rsidR="00184306" w:rsidRPr="00336832">
        <w:rPr>
          <w:rFonts w:cstheme="minorHAnsi"/>
          <w:sz w:val="20"/>
          <w:szCs w:val="20"/>
        </w:rPr>
        <w:t>misure</w:t>
      </w:r>
      <w:r w:rsidR="006E1329" w:rsidRPr="00336832">
        <w:rPr>
          <w:rFonts w:cstheme="minorHAnsi"/>
          <w:sz w:val="20"/>
          <w:szCs w:val="20"/>
        </w:rPr>
        <w:t xml:space="preserve"> </w:t>
      </w:r>
      <w:r w:rsidR="00184306" w:rsidRPr="00336832">
        <w:rPr>
          <w:rFonts w:cstheme="minorHAnsi"/>
          <w:sz w:val="20"/>
          <w:szCs w:val="20"/>
        </w:rPr>
        <w:t>al fine di garantire le pari opportunità generazionali, di genere e di inclusione lavorativa per le persone con disabilità o svantaggiate</w:t>
      </w:r>
      <w:r w:rsidR="004D1704" w:rsidRPr="00336832">
        <w:rPr>
          <w:rFonts w:cstheme="minorHAnsi"/>
          <w:sz w:val="20"/>
          <w:szCs w:val="20"/>
        </w:rPr>
        <w:t xml:space="preserve"> …. (</w:t>
      </w:r>
      <w:r w:rsidR="004D1704" w:rsidRPr="00336832">
        <w:rPr>
          <w:rFonts w:cstheme="minorHAnsi"/>
          <w:i/>
          <w:iCs/>
          <w:sz w:val="20"/>
          <w:szCs w:val="20"/>
        </w:rPr>
        <w:t xml:space="preserve">individuare le </w:t>
      </w:r>
      <w:r w:rsidR="00E86118" w:rsidRPr="00336832">
        <w:rPr>
          <w:rFonts w:cstheme="minorHAnsi"/>
          <w:i/>
          <w:iCs/>
          <w:sz w:val="20"/>
          <w:szCs w:val="20"/>
        </w:rPr>
        <w:t xml:space="preserve">ulteriori </w:t>
      </w:r>
      <w:r w:rsidR="004D1704" w:rsidRPr="00336832">
        <w:rPr>
          <w:rFonts w:cstheme="minorHAnsi"/>
          <w:i/>
          <w:iCs/>
          <w:sz w:val="20"/>
          <w:szCs w:val="20"/>
        </w:rPr>
        <w:t xml:space="preserve">misure indicate </w:t>
      </w:r>
      <w:r w:rsidR="00E251D5" w:rsidRPr="00336832">
        <w:rPr>
          <w:rFonts w:cstheme="minorHAnsi"/>
          <w:i/>
          <w:iCs/>
          <w:sz w:val="20"/>
          <w:szCs w:val="20"/>
        </w:rPr>
        <w:t xml:space="preserve">al </w:t>
      </w:r>
      <w:r w:rsidR="00E251D5" w:rsidRPr="00336832">
        <w:rPr>
          <w:rFonts w:cstheme="minorHAnsi"/>
          <w:sz w:val="20"/>
          <w:szCs w:val="20"/>
        </w:rPr>
        <w:t xml:space="preserve">punto 9 del </w:t>
      </w:r>
      <w:r w:rsidR="004D1704" w:rsidRPr="00336832">
        <w:rPr>
          <w:rFonts w:cstheme="minorHAnsi"/>
          <w:sz w:val="20"/>
          <w:szCs w:val="20"/>
        </w:rPr>
        <w:t>Disciplinare</w:t>
      </w:r>
      <w:r w:rsidR="00D45998" w:rsidRPr="00336832">
        <w:rPr>
          <w:rFonts w:cstheme="minorHAnsi"/>
          <w:sz w:val="20"/>
          <w:szCs w:val="20"/>
        </w:rPr>
        <w:t xml:space="preserve"> </w:t>
      </w:r>
      <w:r w:rsidR="004D1704" w:rsidRPr="00336832">
        <w:rPr>
          <w:rFonts w:cstheme="minorHAnsi"/>
          <w:sz w:val="20"/>
          <w:szCs w:val="20"/>
        </w:rPr>
        <w:t>di gara)</w:t>
      </w:r>
      <w:r w:rsidR="00E86118" w:rsidRPr="00336832">
        <w:rPr>
          <w:rFonts w:cstheme="minorHAnsi"/>
          <w:sz w:val="20"/>
          <w:szCs w:val="20"/>
        </w:rPr>
        <w:t>;</w:t>
      </w:r>
    </w:p>
    <w:p w14:paraId="52216B28" w14:textId="13A1E7CA"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6718BB44" w14:textId="09D00378" w:rsidR="003B739C" w:rsidRPr="003B739C" w:rsidRDefault="003B739C" w:rsidP="003B739C">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6D9BAE4C" w14:textId="472250C8" w:rsidR="0063020D" w:rsidRDefault="002D3E91" w:rsidP="00866902">
      <w:pPr>
        <w:pStyle w:val="Paragrafoelenco"/>
        <w:numPr>
          <w:ilvl w:val="0"/>
          <w:numId w:val="16"/>
        </w:numPr>
        <w:ind w:left="426"/>
        <w:jc w:val="both"/>
        <w:rPr>
          <w:rFonts w:cstheme="minorHAnsi"/>
          <w:sz w:val="20"/>
          <w:szCs w:val="20"/>
        </w:rPr>
      </w:pPr>
      <w:r w:rsidRPr="000D08AE">
        <w:rPr>
          <w:rFonts w:cstheme="minorHAnsi"/>
          <w:sz w:val="20"/>
          <w:szCs w:val="20"/>
        </w:rPr>
        <w:t xml:space="preserve">pur applicando un diverso CCNL, </w:t>
      </w:r>
      <w:r w:rsidR="00EE4127" w:rsidRPr="000D08AE">
        <w:rPr>
          <w:rFonts w:cstheme="minorHAnsi"/>
          <w:sz w:val="20"/>
          <w:szCs w:val="20"/>
        </w:rPr>
        <w:t xml:space="preserve">assicurare </w:t>
      </w:r>
      <w:r w:rsidR="00CE6918" w:rsidRPr="000D08AE">
        <w:rPr>
          <w:rFonts w:cstheme="minorHAnsi"/>
          <w:sz w:val="20"/>
          <w:szCs w:val="20"/>
        </w:rPr>
        <w:t>le medesime tutele economiche e normative del CCNL indicato nel Disciplinare di gara</w:t>
      </w:r>
      <w:r w:rsidR="0017440B" w:rsidRPr="000D08AE">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76BA207D"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0063020D" w:rsidRPr="000D08AE">
        <w:rPr>
          <w:rFonts w:cstheme="minorHAnsi"/>
          <w:sz w:val="20"/>
          <w:szCs w:val="20"/>
        </w:rPr>
        <w:t>;</w:t>
      </w:r>
    </w:p>
    <w:p w14:paraId="5600E12D" w14:textId="77777777" w:rsidR="00866902" w:rsidRDefault="00540456" w:rsidP="003B739C">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delle seguenti prestazioni</w:t>
      </w:r>
      <w:proofErr w:type="gramStart"/>
      <w:r w:rsidR="00DA22BB" w:rsidRPr="000D08AE">
        <w:rPr>
          <w:rFonts w:cstheme="minorHAnsi"/>
          <w:sz w:val="20"/>
          <w:szCs w:val="20"/>
        </w:rPr>
        <w:t xml:space="preserve"> </w:t>
      </w:r>
      <w:r w:rsidR="00153D4E" w:rsidRPr="000D08AE">
        <w:rPr>
          <w:rFonts w:cstheme="minorHAnsi"/>
          <w:sz w:val="20"/>
          <w:szCs w:val="20"/>
        </w:rPr>
        <w:t>….</w:t>
      </w:r>
      <w:proofErr w:type="gramEnd"/>
      <w:r w:rsidR="00153D4E" w:rsidRPr="000D08AE">
        <w:rPr>
          <w:rFonts w:cstheme="minorHAnsi"/>
          <w:sz w:val="20"/>
          <w:szCs w:val="20"/>
        </w:rPr>
        <w:t>.</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6C36B0C1" w14:textId="4297D631" w:rsidR="003B739C" w:rsidRPr="00866902" w:rsidRDefault="003B739C" w:rsidP="00866902">
      <w:pPr>
        <w:pStyle w:val="Paragrafoelenco"/>
        <w:ind w:left="426"/>
        <w:jc w:val="both"/>
        <w:rPr>
          <w:rFonts w:cstheme="minorHAnsi"/>
          <w:sz w:val="20"/>
          <w:szCs w:val="20"/>
        </w:rPr>
      </w:pPr>
      <w:r w:rsidRPr="00866902">
        <w:rPr>
          <w:rFonts w:cstheme="minorHAnsi"/>
          <w:b/>
          <w:i/>
          <w:sz w:val="20"/>
          <w:szCs w:val="20"/>
        </w:rPr>
        <w:t>o, in alternativa</w:t>
      </w:r>
    </w:p>
    <w:p w14:paraId="0EF4ACBC" w14:textId="1FEE22C3" w:rsidR="00866902" w:rsidRDefault="00866902" w:rsidP="004527C2">
      <w:pPr>
        <w:pStyle w:val="Paragrafoelenco"/>
        <w:numPr>
          <w:ilvl w:val="0"/>
          <w:numId w:val="17"/>
        </w:numPr>
        <w:ind w:left="426"/>
        <w:jc w:val="both"/>
        <w:rPr>
          <w:rFonts w:cstheme="minorHAnsi"/>
          <w:sz w:val="20"/>
          <w:szCs w:val="20"/>
        </w:rPr>
      </w:pPr>
      <w:r w:rsidRPr="00336832">
        <w:rPr>
          <w:rFonts w:cstheme="minorHAnsi"/>
          <w:b/>
          <w:i/>
          <w:sz w:val="20"/>
          <w:szCs w:val="20"/>
        </w:rPr>
        <w:t xml:space="preserve">[Eventuale, </w:t>
      </w:r>
      <w:r w:rsidRPr="00336832">
        <w:rPr>
          <w:rFonts w:cstheme="minorHAnsi"/>
          <w:b/>
          <w:i/>
          <w:iCs/>
          <w:sz w:val="20"/>
          <w:szCs w:val="20"/>
        </w:rPr>
        <w:t xml:space="preserve">in caso di appalto con prestazioni scorporabili, secondarie, accessorie o sussidiarie differenti da quelle prevalenti oggetto dell'appalto, e riferibili, per una soglia pari o superiore al 30 per cento, alla medesima categoria omogenea di </w:t>
      </w:r>
      <w:proofErr w:type="gramStart"/>
      <w:r w:rsidRPr="00336832">
        <w:rPr>
          <w:rFonts w:cstheme="minorHAnsi"/>
          <w:b/>
          <w:i/>
          <w:iCs/>
          <w:sz w:val="20"/>
          <w:szCs w:val="20"/>
        </w:rPr>
        <w:t>attività</w:t>
      </w:r>
      <w:r w:rsidRPr="00336832">
        <w:rPr>
          <w:rFonts w:cstheme="minorHAnsi"/>
          <w:b/>
          <w:sz w:val="20"/>
          <w:szCs w:val="20"/>
        </w:rPr>
        <w:t>]</w:t>
      </w:r>
      <w:r w:rsidRPr="00336832">
        <w:rPr>
          <w:rFonts w:cstheme="minorHAnsi"/>
          <w:sz w:val="20"/>
          <w:szCs w:val="20"/>
        </w:rPr>
        <w:t xml:space="preserve"> </w:t>
      </w:r>
      <w:r w:rsidR="00A06E35" w:rsidRPr="000D08AE">
        <w:rPr>
          <w:rFonts w:cstheme="minorHAnsi"/>
          <w:sz w:val="20"/>
          <w:szCs w:val="20"/>
        </w:rPr>
        <w:t xml:space="preserve"> pur</w:t>
      </w:r>
      <w:proofErr w:type="gramEnd"/>
      <w:r w:rsidR="00A06E35" w:rsidRPr="000D08AE">
        <w:rPr>
          <w:rFonts w:cstheme="minorHAnsi"/>
          <w:sz w:val="20"/>
          <w:szCs w:val="20"/>
        </w:rPr>
        <w:t xml:space="preserve"> applicando un diverso CCNL, assicurare le medesime tutele economiche e normative del CCNL indicato nel Disciplinare di gara</w:t>
      </w:r>
      <w:r w:rsidR="00846F6E" w:rsidRPr="000D08AE">
        <w:rPr>
          <w:rFonts w:cstheme="minorHAnsi"/>
          <w:sz w:val="20"/>
          <w:szCs w:val="20"/>
        </w:rPr>
        <w:t xml:space="preserve"> per le</w:t>
      </w:r>
      <w:r w:rsidR="003B739C">
        <w:rPr>
          <w:rFonts w:cstheme="minorHAnsi"/>
          <w:sz w:val="20"/>
          <w:szCs w:val="20"/>
        </w:rPr>
        <w:t xml:space="preserve"> seguenti</w:t>
      </w:r>
      <w:r w:rsidR="00846F6E" w:rsidRPr="000D08AE">
        <w:rPr>
          <w:rFonts w:cstheme="minorHAnsi"/>
          <w:sz w:val="20"/>
          <w:szCs w:val="20"/>
        </w:rPr>
        <w:t xml:space="preserve"> prestazioni</w:t>
      </w:r>
      <w:r w:rsidR="003B739C">
        <w:rPr>
          <w:rFonts w:cstheme="minorHAnsi"/>
          <w:sz w:val="20"/>
          <w:szCs w:val="20"/>
        </w:rPr>
        <w:t xml:space="preserve"> …………….. </w:t>
      </w:r>
      <w:r w:rsidR="00153D4E" w:rsidRPr="000D08AE">
        <w:rPr>
          <w:rFonts w:cstheme="minorHAnsi"/>
          <w:sz w:val="20"/>
          <w:szCs w:val="20"/>
        </w:rPr>
        <w:t>;</w:t>
      </w:r>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49866C4F" w14:textId="3D199162" w:rsidR="00CD6FD2" w:rsidRPr="00866902" w:rsidRDefault="00287DDF" w:rsidP="00866902">
      <w:pPr>
        <w:pStyle w:val="Paragrafoelenco"/>
        <w:ind w:left="426"/>
        <w:jc w:val="both"/>
        <w:rPr>
          <w:rFonts w:cstheme="minorHAnsi"/>
          <w:sz w:val="20"/>
          <w:szCs w:val="20"/>
        </w:rPr>
      </w:pPr>
      <w:r w:rsidRPr="00866902">
        <w:rPr>
          <w:rFonts w:cstheme="minorHAnsi"/>
          <w:b/>
          <w:i/>
          <w:sz w:val="20"/>
          <w:szCs w:val="20"/>
        </w:rPr>
        <w:t xml:space="preserve">[Eventuale, </w:t>
      </w:r>
      <w:r w:rsidRPr="00866902">
        <w:rPr>
          <w:rFonts w:cstheme="minorHAnsi"/>
          <w:b/>
          <w:i/>
          <w:iCs/>
          <w:sz w:val="20"/>
          <w:szCs w:val="20"/>
        </w:rPr>
        <w:t xml:space="preserve">in caso di appalto con prestazioni </w:t>
      </w:r>
      <w:r w:rsidR="00D8470A" w:rsidRPr="00866902">
        <w:rPr>
          <w:rFonts w:cstheme="minorHAnsi"/>
          <w:b/>
          <w:i/>
          <w:iCs/>
          <w:sz w:val="20"/>
          <w:szCs w:val="20"/>
        </w:rPr>
        <w:t xml:space="preserve">scorporabili, </w:t>
      </w:r>
      <w:r w:rsidRPr="00866902">
        <w:rPr>
          <w:rFonts w:cstheme="minorHAnsi"/>
          <w:b/>
          <w:i/>
          <w:iCs/>
          <w:sz w:val="20"/>
          <w:szCs w:val="20"/>
        </w:rPr>
        <w:t>secondarie, accessorie o sussidiarie differenti da quelle prevalenti oggetto dell'appalto, e riferibili, per una soglia pari o superiore al 30 per cento, alla medesima categoria omogenea di attività</w:t>
      </w:r>
      <w:r w:rsidRPr="00866902">
        <w:rPr>
          <w:rFonts w:cstheme="minorHAnsi"/>
          <w:b/>
          <w:sz w:val="20"/>
          <w:szCs w:val="20"/>
        </w:rPr>
        <w:t>]</w:t>
      </w:r>
      <w:r w:rsidRPr="00866902">
        <w:rPr>
          <w:rFonts w:cstheme="minorHAnsi"/>
          <w:sz w:val="20"/>
          <w:szCs w:val="20"/>
        </w:rPr>
        <w:t xml:space="preserve"> applicare al personale impiegato nell’esecuzione delle seguenti prestazioni</w:t>
      </w:r>
      <w:r w:rsidR="00240CCA" w:rsidRPr="00866902">
        <w:rPr>
          <w:rFonts w:cstheme="minorHAnsi"/>
          <w:sz w:val="20"/>
          <w:szCs w:val="20"/>
        </w:rPr>
        <w:t xml:space="preserve"> </w:t>
      </w:r>
      <w:r w:rsidR="00547C73" w:rsidRPr="00866902">
        <w:rPr>
          <w:rFonts w:cstheme="minorHAnsi"/>
          <w:sz w:val="20"/>
          <w:szCs w:val="20"/>
        </w:rPr>
        <w:t xml:space="preserve">… </w:t>
      </w:r>
      <w:r w:rsidR="00240CCA" w:rsidRPr="00866902">
        <w:rPr>
          <w:rFonts w:cstheme="minorHAnsi"/>
          <w:sz w:val="20"/>
          <w:szCs w:val="20"/>
        </w:rPr>
        <w:t>per tutta la durata del contratto</w:t>
      </w:r>
      <w:r w:rsidR="006E01AE" w:rsidRPr="00866902">
        <w:rPr>
          <w:rFonts w:cstheme="minorHAnsi"/>
          <w:sz w:val="20"/>
          <w:szCs w:val="20"/>
        </w:rPr>
        <w:t xml:space="preserve"> </w:t>
      </w:r>
      <w:r w:rsidRPr="00866902">
        <w:rPr>
          <w:rFonts w:cstheme="minorHAnsi"/>
          <w:sz w:val="20"/>
          <w:szCs w:val="20"/>
        </w:rPr>
        <w:t xml:space="preserve">il CCNL </w:t>
      </w:r>
      <w:r w:rsidR="00547C73" w:rsidRPr="00866902">
        <w:rPr>
          <w:rFonts w:cstheme="minorHAnsi"/>
          <w:sz w:val="20"/>
          <w:szCs w:val="20"/>
        </w:rPr>
        <w:t>…</w:t>
      </w:r>
      <w:r w:rsidRPr="00866902">
        <w:rPr>
          <w:rFonts w:cstheme="minorHAnsi"/>
          <w:sz w:val="20"/>
          <w:szCs w:val="20"/>
        </w:rPr>
        <w:t xml:space="preserve"> (</w:t>
      </w:r>
      <w:r w:rsidRPr="00866902">
        <w:rPr>
          <w:rFonts w:cstheme="minorHAnsi"/>
          <w:i/>
          <w:sz w:val="20"/>
          <w:szCs w:val="20"/>
        </w:rPr>
        <w:t>indicare il CCNL applicato</w:t>
      </w:r>
      <w:r w:rsidRPr="00866902">
        <w:rPr>
          <w:rFonts w:cstheme="minorHAnsi"/>
          <w:sz w:val="20"/>
          <w:szCs w:val="20"/>
        </w:rPr>
        <w:t>) identificato dal codice alfanumerico unico</w:t>
      </w:r>
      <w:r w:rsidR="00CA3C0D" w:rsidRPr="00866902">
        <w:rPr>
          <w:rFonts w:cstheme="minorHAnsi"/>
          <w:sz w:val="20"/>
          <w:szCs w:val="20"/>
        </w:rPr>
        <w:t xml:space="preserve"> del CNEL</w:t>
      </w:r>
      <w:r w:rsidRPr="00866902">
        <w:rPr>
          <w:rFonts w:cstheme="minorHAnsi"/>
          <w:sz w:val="20"/>
          <w:szCs w:val="20"/>
        </w:rPr>
        <w:t xml:space="preserve"> </w:t>
      </w:r>
      <w:r w:rsidR="00547C73" w:rsidRPr="00866902">
        <w:rPr>
          <w:rFonts w:cstheme="minorHAnsi"/>
          <w:sz w:val="20"/>
          <w:szCs w:val="20"/>
        </w:rPr>
        <w:t>…</w:t>
      </w:r>
      <w:r w:rsidRPr="00866902">
        <w:rPr>
          <w:rFonts w:cstheme="minorHAnsi"/>
          <w:sz w:val="20"/>
          <w:szCs w:val="20"/>
        </w:rPr>
        <w:t xml:space="preserve"> che garantisce le stesse tutele economiche e normative rispetto a quello indicato nel Disciplinare di gara</w:t>
      </w:r>
      <w:r w:rsidR="00DF500A" w:rsidRPr="00866902">
        <w:rPr>
          <w:rFonts w:cstheme="minorHAnsi"/>
          <w:sz w:val="20"/>
          <w:szCs w:val="20"/>
        </w:rPr>
        <w:t>,</w:t>
      </w:r>
      <w:r w:rsidR="006E01AE" w:rsidRPr="00866902">
        <w:rPr>
          <w:rFonts w:cstheme="minorHAnsi"/>
          <w:sz w:val="20"/>
          <w:szCs w:val="20"/>
        </w:rPr>
        <w:t xml:space="preserve"> </w:t>
      </w:r>
      <w:r w:rsidR="00902EB4" w:rsidRPr="00866902">
        <w:rPr>
          <w:rFonts w:cstheme="minorHAnsi"/>
          <w:sz w:val="20"/>
          <w:szCs w:val="20"/>
        </w:rPr>
        <w:t xml:space="preserve">come evidenziato nella dichiarazione di equivalenza </w:t>
      </w:r>
      <w:r w:rsidR="00CD6FD2" w:rsidRPr="00866902">
        <w:rPr>
          <w:rFonts w:cstheme="minorHAnsi"/>
          <w:sz w:val="20"/>
          <w:szCs w:val="20"/>
        </w:rPr>
        <w:t>che la stazione appaltante pro</w:t>
      </w:r>
      <w:r w:rsidR="00815E1B" w:rsidRPr="00866902">
        <w:rPr>
          <w:rFonts w:cstheme="minorHAnsi"/>
          <w:sz w:val="20"/>
          <w:szCs w:val="20"/>
        </w:rPr>
        <w:t>vvederà</w:t>
      </w:r>
      <w:r w:rsidR="00CD6FD2" w:rsidRPr="00866902">
        <w:rPr>
          <w:rFonts w:cstheme="minorHAnsi"/>
          <w:sz w:val="20"/>
          <w:szCs w:val="20"/>
        </w:rPr>
        <w:t xml:space="preserve"> ad acquisire prima</w:t>
      </w:r>
      <w:r w:rsidR="000D08AE" w:rsidRPr="00866902">
        <w:rPr>
          <w:rFonts w:cstheme="minorHAnsi"/>
          <w:sz w:val="20"/>
          <w:szCs w:val="20"/>
        </w:rPr>
        <w:t xml:space="preserve"> di </w:t>
      </w:r>
      <w:r w:rsidR="000D08AE" w:rsidRPr="00866902">
        <w:rPr>
          <w:rFonts w:cstheme="minorHAnsi"/>
          <w:sz w:val="20"/>
          <w:szCs w:val="20"/>
        </w:rPr>
        <w:lastRenderedPageBreak/>
        <w:t>procedere</w:t>
      </w:r>
      <w:r w:rsidR="00CD6FD2" w:rsidRPr="00866902">
        <w:rPr>
          <w:rFonts w:cstheme="minorHAnsi"/>
          <w:sz w:val="20"/>
          <w:szCs w:val="20"/>
        </w:rPr>
        <w:t xml:space="preserve"> </w:t>
      </w:r>
      <w:r w:rsidR="000D08AE" w:rsidRPr="00866902">
        <w:rPr>
          <w:rFonts w:cstheme="minorHAnsi"/>
          <w:sz w:val="20"/>
          <w:szCs w:val="20"/>
        </w:rPr>
        <w:t>a</w:t>
      </w:r>
      <w:r w:rsidR="00CD6FD2" w:rsidRPr="00866902">
        <w:rPr>
          <w:rFonts w:cstheme="minorHAnsi"/>
          <w:sz w:val="20"/>
          <w:szCs w:val="20"/>
        </w:rPr>
        <w:t xml:space="preserve">ll’aggiudicazione </w:t>
      </w:r>
      <w:r w:rsidR="00CD6FD2" w:rsidRPr="00866902">
        <w:rPr>
          <w:rFonts w:cstheme="minorHAnsi"/>
          <w:i/>
          <w:iCs/>
          <w:sz w:val="20"/>
          <w:szCs w:val="20"/>
        </w:rPr>
        <w:t>(oppure, nel caso in cui la stazione appaltante richieda la produzione della dichiarazione di equivalenza in via anticipata nell’offerta economica: “</w:t>
      </w:r>
      <w:r w:rsidR="00CD6FD2" w:rsidRPr="00866902">
        <w:rPr>
          <w:rFonts w:cstheme="minorHAnsi"/>
          <w:sz w:val="20"/>
          <w:szCs w:val="20"/>
        </w:rPr>
        <w:t>da inserire nell’offerta economica”);</w:t>
      </w:r>
    </w:p>
    <w:p w14:paraId="01B81B4E" w14:textId="170940A9" w:rsidR="00540456" w:rsidRPr="00336832" w:rsidRDefault="00540456" w:rsidP="00CD6FD2">
      <w:pPr>
        <w:pStyle w:val="Paragrafoelenco"/>
        <w:tabs>
          <w:tab w:val="left" w:pos="426"/>
        </w:tabs>
        <w:ind w:left="426"/>
        <w:jc w:val="both"/>
        <w:rPr>
          <w:rFonts w:cstheme="minorHAnsi"/>
          <w:sz w:val="20"/>
          <w:szCs w:val="20"/>
        </w:rPr>
      </w:pPr>
    </w:p>
    <w:p w14:paraId="77A0DB23" w14:textId="77777777" w:rsidR="00540456" w:rsidRDefault="00540456" w:rsidP="00540456">
      <w:pPr>
        <w:pStyle w:val="Paragrafoelenco"/>
        <w:ind w:left="-142"/>
        <w:jc w:val="both"/>
        <w:rPr>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B2BADD9"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428787EF" w14:textId="4727A43F"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39743CAC" w:rsidR="00C41162" w:rsidRPr="006533B7" w:rsidRDefault="00687C93" w:rsidP="00BF1D89">
      <w:pPr>
        <w:jc w:val="both"/>
        <w:rPr>
          <w:i/>
          <w:sz w:val="20"/>
          <w:szCs w:val="20"/>
        </w:rPr>
      </w:pPr>
      <w:proofErr w:type="gramStart"/>
      <w:r>
        <w:rPr>
          <w:i/>
          <w:sz w:val="20"/>
          <w:szCs w:val="20"/>
        </w:rPr>
        <w:t>(</w:t>
      </w:r>
      <w:r w:rsidR="00184306" w:rsidRPr="006533B7">
        <w:rPr>
          <w:i/>
          <w:sz w:val="20"/>
          <w:szCs w:val="20"/>
        </w:rPr>
        <w:t xml:space="preserve"> </w:t>
      </w:r>
      <w:r w:rsidR="00184306" w:rsidRPr="006533B7">
        <w:rPr>
          <w:sz w:val="20"/>
          <w:szCs w:val="20"/>
        </w:rPr>
        <w:t>▪</w:t>
      </w:r>
      <w:proofErr w:type="gramEnd"/>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Pr>
          <w:i/>
          <w:sz w:val="20"/>
          <w:szCs w:val="20"/>
        </w:rPr>
        <w:t>)</w:t>
      </w:r>
    </w:p>
    <w:p w14:paraId="60BC430C"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32208606"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16F837A3"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3E57270A" w14:textId="5F44BDE7" w:rsidR="00C41162" w:rsidRDefault="00184306" w:rsidP="00BF1D89">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5EB56AF3" w14:textId="77777777" w:rsidR="00547C73" w:rsidRDefault="00547C73" w:rsidP="00BF1D89">
      <w:pPr>
        <w:ind w:left="284" w:hanging="284"/>
        <w:jc w:val="both"/>
        <w:rPr>
          <w:sz w:val="20"/>
          <w:szCs w:val="20"/>
        </w:rPr>
      </w:pPr>
    </w:p>
    <w:p w14:paraId="25EA5D76" w14:textId="77777777" w:rsidR="000D08AE" w:rsidRPr="006533B7" w:rsidRDefault="000D08AE" w:rsidP="00BF1D89">
      <w:pPr>
        <w:ind w:left="284" w:hanging="284"/>
        <w:jc w:val="both"/>
        <w:rPr>
          <w:sz w:val="20"/>
          <w:szCs w:val="20"/>
        </w:rPr>
      </w:pPr>
    </w:p>
    <w:p w14:paraId="04F20DD7" w14:textId="7636ABEA" w:rsidR="00C41162" w:rsidRPr="006533B7" w:rsidRDefault="00BF1D89" w:rsidP="00547C73">
      <w:pPr>
        <w:pStyle w:val="Paragrafoelenco"/>
        <w:numPr>
          <w:ilvl w:val="0"/>
          <w:numId w:val="1"/>
        </w:numPr>
        <w:jc w:val="both"/>
        <w:rPr>
          <w:b/>
          <w:bCs/>
          <w:color w:val="4472C4" w:themeColor="accent5"/>
          <w:sz w:val="20"/>
          <w:szCs w:val="20"/>
        </w:rPr>
      </w:pPr>
      <w:r w:rsidRPr="00547C73">
        <w:rPr>
          <w:b/>
          <w:bCs/>
          <w:color w:val="4472C4" w:themeColor="accent5"/>
          <w:sz w:val="20"/>
          <w:szCs w:val="20"/>
        </w:rPr>
        <w:t xml:space="preserve">   </w:t>
      </w:r>
      <w:r w:rsidR="00184306" w:rsidRPr="006533B7">
        <w:rPr>
          <w:b/>
          <w:bCs/>
          <w:color w:val="4472C4" w:themeColor="accent5"/>
          <w:sz w:val="20"/>
          <w:szCs w:val="20"/>
        </w:rPr>
        <w:t xml:space="preserve">Assunzione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323C2AF8" w14:textId="77777777" w:rsidR="00547C73" w:rsidRDefault="00F51DAD" w:rsidP="00625B83">
      <w:pPr>
        <w:jc w:val="both"/>
        <w:rPr>
          <w:sz w:val="20"/>
          <w:szCs w:val="20"/>
        </w:rPr>
      </w:pPr>
      <w:r w:rsidRPr="006533B7">
        <w:rPr>
          <w:sz w:val="20"/>
          <w:szCs w:val="20"/>
        </w:rPr>
        <w:t>▪</w:t>
      </w:r>
      <w:r>
        <w:rPr>
          <w:sz w:val="20"/>
          <w:szCs w:val="20"/>
        </w:rPr>
        <w:t xml:space="preserve"> </w:t>
      </w:r>
      <w:r w:rsidR="00625B83">
        <w:rPr>
          <w:sz w:val="20"/>
          <w:szCs w:val="20"/>
        </w:rPr>
        <w:t>(</w:t>
      </w:r>
      <w:r w:rsidR="00625B83" w:rsidRPr="00026CF4">
        <w:rPr>
          <w:i/>
          <w:iCs/>
          <w:sz w:val="20"/>
          <w:szCs w:val="20"/>
        </w:rPr>
        <w:t>solo se previsti nel Disciplinare</w:t>
      </w:r>
      <w:r w:rsidR="00625B83">
        <w:rPr>
          <w:sz w:val="20"/>
          <w:szCs w:val="20"/>
        </w:rPr>
        <w:t xml:space="preserve">) </w:t>
      </w:r>
      <w:r w:rsidR="00184306" w:rsidRPr="00F51DAD">
        <w:rPr>
          <w:sz w:val="20"/>
          <w:szCs w:val="20"/>
        </w:rPr>
        <w:t>accettare,</w:t>
      </w:r>
      <w:r w:rsidR="00C70A0C" w:rsidRPr="00F51DAD">
        <w:rPr>
          <w:sz w:val="20"/>
          <w:szCs w:val="20"/>
        </w:rPr>
        <w:t xml:space="preserve"> in caso di aggiudicazione,</w:t>
      </w:r>
      <w:r w:rsidR="00184306" w:rsidRPr="00F51DAD">
        <w:rPr>
          <w:sz w:val="20"/>
          <w:szCs w:val="20"/>
        </w:rPr>
        <w:t xml:space="preserve"> i requisiti particolari per l’esecuzione del contratto previsti nel </w:t>
      </w:r>
      <w:r w:rsidR="00EB37F0" w:rsidRPr="00F51DAD">
        <w:rPr>
          <w:sz w:val="20"/>
          <w:szCs w:val="20"/>
        </w:rPr>
        <w:t>D</w:t>
      </w:r>
      <w:r w:rsidR="00184306" w:rsidRPr="00F51DAD">
        <w:rPr>
          <w:sz w:val="20"/>
          <w:szCs w:val="20"/>
        </w:rPr>
        <w:t>isciplinare di gara</w:t>
      </w:r>
      <w:r w:rsidR="00C70A0C" w:rsidRPr="00F51DAD">
        <w:rPr>
          <w:sz w:val="20"/>
          <w:szCs w:val="20"/>
        </w:rPr>
        <w:t>,</w:t>
      </w:r>
      <w:r w:rsidR="00184306" w:rsidRPr="00F51DAD">
        <w:rPr>
          <w:sz w:val="20"/>
          <w:szCs w:val="20"/>
        </w:rPr>
        <w:t xml:space="preserve"> </w:t>
      </w:r>
      <w:r>
        <w:rPr>
          <w:sz w:val="20"/>
          <w:szCs w:val="20"/>
        </w:rPr>
        <w:t>a</w:t>
      </w:r>
      <w:r w:rsidR="00184306" w:rsidRPr="00F51DAD">
        <w:rPr>
          <w:sz w:val="20"/>
          <w:szCs w:val="20"/>
        </w:rPr>
        <w:t>i sensi dell’articolo 113, comma 2</w:t>
      </w:r>
      <w:r w:rsidR="00C70A0C" w:rsidRPr="00F51DAD">
        <w:rPr>
          <w:sz w:val="20"/>
          <w:szCs w:val="20"/>
        </w:rPr>
        <w:t>,</w:t>
      </w:r>
      <w:r w:rsidR="00184306" w:rsidRPr="00F51DAD">
        <w:rPr>
          <w:sz w:val="20"/>
          <w:szCs w:val="20"/>
        </w:rPr>
        <w:t xml:space="preserve"> del </w:t>
      </w:r>
      <w:r w:rsidR="00F338A3" w:rsidRPr="00F51DAD">
        <w:rPr>
          <w:sz w:val="20"/>
          <w:szCs w:val="20"/>
        </w:rPr>
        <w:t>C</w:t>
      </w:r>
      <w:r w:rsidR="00184306" w:rsidRPr="00F51DAD">
        <w:rPr>
          <w:sz w:val="20"/>
          <w:szCs w:val="20"/>
        </w:rPr>
        <w:t>odice</w:t>
      </w:r>
      <w:r w:rsidR="00625B83">
        <w:rPr>
          <w:sz w:val="20"/>
          <w:szCs w:val="20"/>
        </w:rPr>
        <w:t>;</w:t>
      </w:r>
    </w:p>
    <w:p w14:paraId="66287357" w14:textId="7EA2F996" w:rsidR="00DE783D" w:rsidRDefault="00625B83" w:rsidP="00625B83">
      <w:pPr>
        <w:jc w:val="both"/>
        <w:rPr>
          <w:sz w:val="20"/>
          <w:szCs w:val="20"/>
        </w:rPr>
      </w:pPr>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48A3918C" w14:textId="447A84F3" w:rsidR="00625B83" w:rsidRDefault="00625B83" w:rsidP="00026CF4">
      <w:pPr>
        <w:ind w:left="284" w:hanging="284"/>
        <w:jc w:val="both"/>
        <w:rPr>
          <w:sz w:val="20"/>
          <w:szCs w:val="20"/>
        </w:rPr>
      </w:pPr>
      <w:r w:rsidRPr="00220748">
        <w:rPr>
          <w:sz w:val="20"/>
          <w:szCs w:val="20"/>
        </w:rPr>
        <w:t xml:space="preserve">▪di accettare, senza condizione o riserva alcuna, tutte le norme e disposizioni contenute nella documentazione </w:t>
      </w:r>
      <w:r>
        <w:rPr>
          <w:sz w:val="20"/>
          <w:szCs w:val="20"/>
        </w:rPr>
        <w:t xml:space="preserve">di </w:t>
      </w:r>
      <w:r w:rsidRPr="00220748">
        <w:rPr>
          <w:sz w:val="20"/>
          <w:szCs w:val="20"/>
        </w:rPr>
        <w:t>gara</w:t>
      </w:r>
      <w:r w:rsidR="00DE783D">
        <w:rPr>
          <w:sz w:val="20"/>
          <w:szCs w:val="20"/>
        </w:rPr>
        <w:t>.</w:t>
      </w:r>
    </w:p>
    <w:p w14:paraId="6BF2E8FC" w14:textId="32AD0C7A" w:rsidR="00625B83" w:rsidRPr="00026CF4" w:rsidRDefault="00625B83" w:rsidP="00026CF4">
      <w:pPr>
        <w:rPr>
          <w:i/>
          <w:sz w:val="20"/>
          <w:szCs w:val="20"/>
        </w:rPr>
      </w:pPr>
      <w:r>
        <w:rPr>
          <w:rFonts w:ascii="Titillium" w:hAnsi="Titillium"/>
          <w:b/>
          <w:i/>
          <w:iCs/>
          <w:sz w:val="18"/>
          <w:szCs w:val="18"/>
        </w:rPr>
        <w:t>[Solo se previsto nel Disciplinare, n</w:t>
      </w:r>
      <w:r w:rsidRPr="00C879D2">
        <w:rPr>
          <w:rFonts w:ascii="Titillium" w:hAnsi="Titillium"/>
          <w:b/>
          <w:i/>
          <w:iCs/>
          <w:sz w:val="18"/>
          <w:szCs w:val="18"/>
        </w:rPr>
        <w:t>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2D263799" w14:textId="6AFB0A3D" w:rsidR="00625B83" w:rsidRDefault="00625B83" w:rsidP="00026CF4">
      <w:pPr>
        <w:jc w:val="both"/>
        <w:rPr>
          <w:sz w:val="20"/>
          <w:szCs w:val="20"/>
        </w:rPr>
      </w:pPr>
      <w:r w:rsidRPr="006533B7">
        <w:rPr>
          <w:sz w:val="20"/>
          <w:szCs w:val="20"/>
        </w:rPr>
        <w:t>▪</w:t>
      </w:r>
      <w:r w:rsidRPr="00026CF4">
        <w:rPr>
          <w:sz w:val="20"/>
          <w:szCs w:val="20"/>
        </w:rPr>
        <w:t xml:space="preserve">assumersi l’obbligo, in caso di aggiudicazione del contratto, di assicurare all’occupazione giovanile una quota di …. % </w:t>
      </w:r>
      <w:r w:rsidRPr="00026CF4">
        <w:rPr>
          <w:i/>
          <w:iCs/>
          <w:sz w:val="20"/>
          <w:szCs w:val="20"/>
        </w:rPr>
        <w:t>[indicare la quota pari o superiore al 30% indicata al punto 9 del Disciplinare]</w:t>
      </w:r>
      <w:r w:rsidRPr="00026CF4">
        <w:rPr>
          <w:sz w:val="20"/>
          <w:szCs w:val="20"/>
        </w:rPr>
        <w:t xml:space="preserve"> e a quella femminile una quota di …. % </w:t>
      </w:r>
      <w:r w:rsidRPr="00026CF4">
        <w:rPr>
          <w:i/>
          <w:iCs/>
          <w:sz w:val="20"/>
          <w:szCs w:val="20"/>
        </w:rPr>
        <w:t>[indicare la quota pari o superiore al 30% indicata al punto 9 del Disciplinare]</w:t>
      </w:r>
      <w:r w:rsidRPr="00026CF4">
        <w:rPr>
          <w:sz w:val="20"/>
          <w:szCs w:val="20"/>
        </w:rPr>
        <w:t xml:space="preserve"> delle assunzioni necessarie per l'esecuzione del contratto o per la realizzazione di attività ad esso connesse o strumentali;</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AF5D20" w14:textId="3F0A9910"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25453055" w14:textId="149EBFF9" w:rsidR="00243F87" w:rsidRDefault="00184306" w:rsidP="00243F87">
      <w:pPr>
        <w:ind w:left="284" w:hanging="284"/>
        <w:jc w:val="both"/>
        <w:rPr>
          <w:sz w:val="20"/>
          <w:szCs w:val="20"/>
        </w:rPr>
      </w:pPr>
      <w:r w:rsidRPr="003B5276">
        <w:rPr>
          <w:sz w:val="20"/>
          <w:szCs w:val="20"/>
        </w:rPr>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4BB352AC"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w:t>
      </w:r>
      <w:proofErr w:type="spellStart"/>
      <w:r w:rsidR="006E246B" w:rsidRPr="000B2CC0">
        <w:rPr>
          <w:sz w:val="20"/>
          <w:szCs w:val="20"/>
        </w:rPr>
        <w:t>Anac</w:t>
      </w:r>
      <w:proofErr w:type="spellEnd"/>
      <w:r w:rsidR="006E246B" w:rsidRPr="000B2CC0">
        <w:rPr>
          <w:sz w:val="20"/>
          <w:szCs w:val="20"/>
        </w:rPr>
        <w:t xml:space="preserve">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lastRenderedPageBreak/>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w:t>
      </w:r>
      <w:proofErr w:type="spellStart"/>
      <w:r w:rsidRPr="006533B7">
        <w:rPr>
          <w:sz w:val="20"/>
          <w:szCs w:val="20"/>
        </w:rPr>
        <w:t>eIDAS</w:t>
      </w:r>
      <w:proofErr w:type="spellEnd"/>
      <w:r w:rsidRPr="006533B7">
        <w:rPr>
          <w:sz w:val="20"/>
          <w:szCs w:val="20"/>
        </w:rPr>
        <w:t xml:space="preserve">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451A52BF" w14:textId="77777777" w:rsidR="00C41162" w:rsidRPr="006533B7" w:rsidRDefault="00C41162">
      <w:pPr>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138D1" w14:textId="77777777" w:rsidR="003742EA" w:rsidRDefault="003742EA">
      <w:pPr>
        <w:spacing w:after="0" w:line="240" w:lineRule="auto"/>
      </w:pPr>
      <w:r>
        <w:separator/>
      </w:r>
    </w:p>
  </w:endnote>
  <w:endnote w:type="continuationSeparator" w:id="0">
    <w:p w14:paraId="295C581A" w14:textId="77777777" w:rsidR="003742EA" w:rsidRDefault="0037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ourier New"/>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F6640" w14:textId="77777777" w:rsidR="003742EA" w:rsidRDefault="003742EA">
      <w:pPr>
        <w:rPr>
          <w:sz w:val="12"/>
        </w:rPr>
      </w:pPr>
      <w:r>
        <w:separator/>
      </w:r>
    </w:p>
  </w:footnote>
  <w:footnote w:type="continuationSeparator" w:id="0">
    <w:p w14:paraId="2B928C63" w14:textId="77777777" w:rsidR="003742EA" w:rsidRDefault="003742EA">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8"/>
  </w:num>
  <w:num w:numId="4">
    <w:abstractNumId w:val="11"/>
  </w:num>
  <w:num w:numId="5">
    <w:abstractNumId w:val="2"/>
  </w:num>
  <w:num w:numId="6">
    <w:abstractNumId w:val="15"/>
  </w:num>
  <w:num w:numId="7">
    <w:abstractNumId w:val="7"/>
  </w:num>
  <w:num w:numId="8">
    <w:abstractNumId w:val="19"/>
  </w:num>
  <w:num w:numId="9">
    <w:abstractNumId w:val="6"/>
  </w:num>
  <w:num w:numId="10">
    <w:abstractNumId w:val="1"/>
  </w:num>
  <w:num w:numId="11">
    <w:abstractNumId w:val="13"/>
  </w:num>
  <w:num w:numId="12">
    <w:abstractNumId w:val="5"/>
  </w:num>
  <w:num w:numId="13">
    <w:abstractNumId w:val="14"/>
  </w:num>
  <w:num w:numId="14">
    <w:abstractNumId w:val="0"/>
  </w:num>
  <w:num w:numId="15">
    <w:abstractNumId w:val="9"/>
  </w:num>
  <w:num w:numId="16">
    <w:abstractNumId w:val="3"/>
  </w:num>
  <w:num w:numId="17">
    <w:abstractNumId w:val="17"/>
  </w:num>
  <w:num w:numId="18">
    <w:abstractNumId w:val="10"/>
  </w:num>
  <w:num w:numId="19">
    <w:abstractNumId w:val="1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5869"/>
    <w:rsid w:val="000F77E0"/>
    <w:rsid w:val="0011020C"/>
    <w:rsid w:val="00113297"/>
    <w:rsid w:val="00121EA8"/>
    <w:rsid w:val="00122975"/>
    <w:rsid w:val="00132C2D"/>
    <w:rsid w:val="00140122"/>
    <w:rsid w:val="00141B8D"/>
    <w:rsid w:val="00153D4E"/>
    <w:rsid w:val="00154EC1"/>
    <w:rsid w:val="001731EF"/>
    <w:rsid w:val="0017440B"/>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20748"/>
    <w:rsid w:val="002220EB"/>
    <w:rsid w:val="00240CCA"/>
    <w:rsid w:val="00241FCD"/>
    <w:rsid w:val="00243000"/>
    <w:rsid w:val="00243F87"/>
    <w:rsid w:val="002450E0"/>
    <w:rsid w:val="00254B55"/>
    <w:rsid w:val="00264936"/>
    <w:rsid w:val="00266C56"/>
    <w:rsid w:val="0027611A"/>
    <w:rsid w:val="00283A94"/>
    <w:rsid w:val="00287DDF"/>
    <w:rsid w:val="002A1FA2"/>
    <w:rsid w:val="002A377A"/>
    <w:rsid w:val="002B48A1"/>
    <w:rsid w:val="002C0866"/>
    <w:rsid w:val="002C2984"/>
    <w:rsid w:val="002D37A8"/>
    <w:rsid w:val="002D3E91"/>
    <w:rsid w:val="002E3D4C"/>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328A"/>
    <w:rsid w:val="00564D11"/>
    <w:rsid w:val="00565EAB"/>
    <w:rsid w:val="00573D41"/>
    <w:rsid w:val="00586FF1"/>
    <w:rsid w:val="00596129"/>
    <w:rsid w:val="005976C8"/>
    <w:rsid w:val="005B731D"/>
    <w:rsid w:val="005C49E2"/>
    <w:rsid w:val="005D444F"/>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71485"/>
    <w:rsid w:val="00680C11"/>
    <w:rsid w:val="00687C93"/>
    <w:rsid w:val="0069121A"/>
    <w:rsid w:val="0069625E"/>
    <w:rsid w:val="0069658B"/>
    <w:rsid w:val="00696DE9"/>
    <w:rsid w:val="006A03D5"/>
    <w:rsid w:val="006B7B7F"/>
    <w:rsid w:val="006D0F85"/>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7A7F"/>
    <w:rsid w:val="00890D7B"/>
    <w:rsid w:val="008916E0"/>
    <w:rsid w:val="008B08D7"/>
    <w:rsid w:val="008C07A5"/>
    <w:rsid w:val="008C3880"/>
    <w:rsid w:val="008D463D"/>
    <w:rsid w:val="008D5DEE"/>
    <w:rsid w:val="008F597C"/>
    <w:rsid w:val="00902EB4"/>
    <w:rsid w:val="00907E41"/>
    <w:rsid w:val="00921426"/>
    <w:rsid w:val="00942E88"/>
    <w:rsid w:val="009535B2"/>
    <w:rsid w:val="009547ED"/>
    <w:rsid w:val="00957AA0"/>
    <w:rsid w:val="00957C2C"/>
    <w:rsid w:val="00971775"/>
    <w:rsid w:val="00986A23"/>
    <w:rsid w:val="0099125A"/>
    <w:rsid w:val="009972D0"/>
    <w:rsid w:val="009B383D"/>
    <w:rsid w:val="009B5141"/>
    <w:rsid w:val="009B7009"/>
    <w:rsid w:val="009C601D"/>
    <w:rsid w:val="009D119E"/>
    <w:rsid w:val="009E04C3"/>
    <w:rsid w:val="009E0FD3"/>
    <w:rsid w:val="009E2EF2"/>
    <w:rsid w:val="009E46B4"/>
    <w:rsid w:val="009E4BA8"/>
    <w:rsid w:val="00A06E35"/>
    <w:rsid w:val="00A12EB7"/>
    <w:rsid w:val="00A13F1D"/>
    <w:rsid w:val="00A24E8B"/>
    <w:rsid w:val="00A33A49"/>
    <w:rsid w:val="00A50B54"/>
    <w:rsid w:val="00A718A5"/>
    <w:rsid w:val="00A740E5"/>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7690A"/>
    <w:rsid w:val="00B81A6F"/>
    <w:rsid w:val="00B91564"/>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56710"/>
    <w:rsid w:val="00E601F8"/>
    <w:rsid w:val="00E602E3"/>
    <w:rsid w:val="00E8453A"/>
    <w:rsid w:val="00E86118"/>
    <w:rsid w:val="00E872F7"/>
    <w:rsid w:val="00E917A1"/>
    <w:rsid w:val="00E926EB"/>
    <w:rsid w:val="00E95580"/>
    <w:rsid w:val="00E95D6E"/>
    <w:rsid w:val="00EA748E"/>
    <w:rsid w:val="00EB22FE"/>
    <w:rsid w:val="00EB37F0"/>
    <w:rsid w:val="00EB4EFE"/>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802AAB112FCE44CB9B7F6D749C3FA62" ma:contentTypeVersion="2" ma:contentTypeDescription="Creare un nuovo documento." ma:contentTypeScope="" ma:versionID="86092b1fb1118218de21f5fe9b95948b">
  <xsd:schema xmlns:xsd="http://www.w3.org/2001/XMLSchema" xmlns:xs="http://www.w3.org/2001/XMLSchema" xmlns:p="http://schemas.microsoft.com/office/2006/metadata/properties" xmlns:ns1="http://schemas.microsoft.com/sharepoint/v3" xmlns:ns2="192a0954-534d-41ab-bde4-0c8757a2a332" targetNamespace="http://schemas.microsoft.com/office/2006/metadata/properties" ma:root="true" ma:fieldsID="d139b217f757d7762e42b38b27b9c7c7" ns1:_="" ns2:_="">
    <xsd:import namespace="http://schemas.microsoft.com/sharepoint/v3"/>
    <xsd:import namespace="192a0954-534d-41ab-bde4-0c8757a2a332"/>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 ma:hidden="true" ma:internalName="PublishingStartDate">
      <xsd:simpleType>
        <xsd:restriction base="dms:Unknown"/>
      </xsd:simpleType>
    </xsd:element>
    <xsd:element name="PublishingExpirationDate" ma:index="9" nillable="true" ma:displayName="Data fine pianificazion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2a0954-534d-41ab-bde4-0c8757a2a332"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DD64F9B-D379-4D9E-9E45-7F0105C44C55}">
  <ds:schemaRefs>
    <ds:schemaRef ds:uri="http://schemas.openxmlformats.org/officeDocument/2006/bibliography"/>
  </ds:schemaRefs>
</ds:datastoreItem>
</file>

<file path=customXml/itemProps2.xml><?xml version="1.0" encoding="utf-8"?>
<ds:datastoreItem xmlns:ds="http://schemas.openxmlformats.org/officeDocument/2006/customXml" ds:itemID="{65E1D958-2627-4946-876B-E5594FC550C0}"/>
</file>

<file path=customXml/itemProps3.xml><?xml version="1.0" encoding="utf-8"?>
<ds:datastoreItem xmlns:ds="http://schemas.openxmlformats.org/officeDocument/2006/customXml" ds:itemID="{CAE1DD22-FE01-42DB-B423-416AE0ED39EB}"/>
</file>

<file path=customXml/itemProps4.xml><?xml version="1.0" encoding="utf-8"?>
<ds:datastoreItem xmlns:ds="http://schemas.openxmlformats.org/officeDocument/2006/customXml" ds:itemID="{349143BD-0BEC-4253-BCA2-9A9B729DB862}"/>
</file>

<file path=docProps/app.xml><?xml version="1.0" encoding="utf-8"?>
<Properties xmlns="http://schemas.openxmlformats.org/officeDocument/2006/extended-properties" xmlns:vt="http://schemas.openxmlformats.org/officeDocument/2006/docPropsVTypes">
  <Template>Normal</Template>
  <TotalTime>305</TotalTime>
  <Pages>11</Pages>
  <Words>4344</Words>
  <Characters>24763</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Ceola Carlotta Maria - T.V.</cp:lastModifiedBy>
  <cp:revision>49</cp:revision>
  <cp:lastPrinted>2023-12-13T08:59:00Z</cp:lastPrinted>
  <dcterms:created xsi:type="dcterms:W3CDTF">2025-08-28T13:59:00Z</dcterms:created>
  <dcterms:modified xsi:type="dcterms:W3CDTF">2026-07-28T14:37:00Z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0x010100C802AAB112FCE44CB9B7F6D749C3FA62</vt:lpwstr>
  </property>
</Properties>
</file>